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6867B236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6867B236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2FEABD73">
            <w:r w:rsidR="22CCB8CD">
              <w:rPr/>
              <w:t xml:space="preserve">The digital learning goals in this assignment are to learn more about </w:t>
            </w:r>
            <w:r w:rsidR="22CCB8CD">
              <w:rPr/>
              <w:t>yourself</w:t>
            </w:r>
            <w:r w:rsidR="22CCB8CD">
              <w:rPr/>
              <w:t xml:space="preserve"> </w:t>
            </w:r>
            <w:r w:rsidR="56989FE8">
              <w:rPr/>
              <w:t>to</w:t>
            </w:r>
            <w:r w:rsidR="22CCB8CD">
              <w:rPr/>
              <w:t xml:space="preserve"> show the teachers more about yourself.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6867B236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4690973C">
            <w:r w:rsidR="6B8164CB">
              <w:rPr/>
              <w:t xml:space="preserve">I </w:t>
            </w:r>
            <w:r w:rsidR="51A93672">
              <w:rPr/>
              <w:t>used google</w:t>
            </w:r>
            <w:r w:rsidR="6B8164CB">
              <w:rPr/>
              <w:t xml:space="preserve">, office 365 and </w:t>
            </w:r>
            <w:r w:rsidR="2DCF7A66">
              <w:rPr/>
              <w:t>WordPress</w:t>
            </w:r>
            <w:r w:rsidR="6B8164CB">
              <w:rPr/>
              <w:t xml:space="preserve">. The procedures I used to complete this </w:t>
            </w:r>
            <w:r w:rsidR="62864559">
              <w:rPr/>
              <w:t>assignment</w:t>
            </w:r>
            <w:r w:rsidR="6B8164CB">
              <w:rPr/>
              <w:t xml:space="preserve"> </w:t>
            </w:r>
            <w:r w:rsidR="1BA41B7E">
              <w:rPr/>
              <w:t xml:space="preserve">were to search something up on google and </w:t>
            </w:r>
            <w:r w:rsidR="1BA41B7E">
              <w:rPr/>
              <w:t>either</w:t>
            </w:r>
            <w:r w:rsidR="1BA41B7E">
              <w:rPr/>
              <w:t xml:space="preserve"> copy and paste an image onto the about me page or to find information to write on the about me page.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6867B236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3BBBA47D">
            <w:r w:rsidR="54A8A2FA">
              <w:rPr/>
              <w:t>Yes</w:t>
            </w:r>
          </w:p>
          <w:p w:rsidR="00DB3F86" w:rsidRDefault="00DB3F86" w14:paraId="6A76BF05" w14:textId="4714B4F3"/>
        </w:tc>
      </w:tr>
      <w:tr w:rsidR="00607073" w:rsidTr="6867B236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628F31A9">
            <w:proofErr w:type="spellStart"/>
            <w:r w:rsidR="3C6BA011">
              <w:rPr/>
              <w:t>Im</w:t>
            </w:r>
            <w:proofErr w:type="spellEnd"/>
            <w:r w:rsidR="3C6BA011">
              <w:rPr/>
              <w:t xml:space="preserve"> most proud of the quote I chose as I like t a lot. I would improve on adding more detail on the loo of the website.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6867B236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3E1679" w:rsidP="6867B236" w:rsidRDefault="003E1679" w14:paraId="40CAA98A" w14:textId="3D7B5E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</w:tr>
      <w:tr w:rsidR="6867B236" w:rsidTr="6867B236" w14:paraId="6C8DCBE8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6867B236" w:rsidP="6867B236" w:rsidRDefault="6867B236" w14:paraId="741BE5E0" w14:textId="34BEE13F">
            <w:pPr>
              <w:pStyle w:val="Normal"/>
              <w:spacing w:line="259" w:lineRule="auto"/>
              <w:jc w:val="left"/>
            </w:pPr>
          </w:p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5062743"/>
    <w:rsid w:val="05B62237"/>
    <w:rsid w:val="1BA41B7E"/>
    <w:rsid w:val="22CCB8CD"/>
    <w:rsid w:val="2DCF7A66"/>
    <w:rsid w:val="3AE56383"/>
    <w:rsid w:val="3BAE86D4"/>
    <w:rsid w:val="3C6BA011"/>
    <w:rsid w:val="4FEB1E03"/>
    <w:rsid w:val="51A93672"/>
    <w:rsid w:val="54A8A2FA"/>
    <w:rsid w:val="56989FE8"/>
    <w:rsid w:val="5C9C40A1"/>
    <w:rsid w:val="62864559"/>
    <w:rsid w:val="646B780D"/>
    <w:rsid w:val="6867B236"/>
    <w:rsid w:val="6B8164CB"/>
    <w:rsid w:val="797FA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76B1C6C540745AFF19E38F3B68EA6" ma:contentTypeVersion="9" ma:contentTypeDescription="Create a new document." ma:contentTypeScope="" ma:versionID="d7a82af875ccc26c898d9e12afea0477">
  <xsd:schema xmlns:xsd="http://www.w3.org/2001/XMLSchema" xmlns:xs="http://www.w3.org/2001/XMLSchema" xmlns:p="http://schemas.microsoft.com/office/2006/metadata/properties" xmlns:ns2="3dff5a4f-4776-4b17-9388-50f47e20edd8" targetNamespace="http://schemas.microsoft.com/office/2006/metadata/properties" ma:root="true" ma:fieldsID="c4abd5509ab9646a103b22bb42a83f13" ns2:_="">
    <xsd:import namespace="3dff5a4f-4776-4b17-9388-50f47e20edd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5a4f-4776-4b17-9388-50f47e20edd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dff5a4f-4776-4b17-9388-50f47e20edd8" xsi:nil="true"/>
  </documentManagement>
</p:properties>
</file>

<file path=customXml/itemProps1.xml><?xml version="1.0" encoding="utf-8"?>
<ds:datastoreItem xmlns:ds="http://schemas.openxmlformats.org/officeDocument/2006/customXml" ds:itemID="{EB47C948-7FB2-489D-8C56-B0384494367A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136S-Song, Eric</lastModifiedBy>
  <revision>17</revision>
  <dcterms:created xsi:type="dcterms:W3CDTF">2020-06-10T22:45:00.0000000Z</dcterms:created>
  <dcterms:modified xsi:type="dcterms:W3CDTF">2020-11-12T21:26:07.1323313Z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0x01010034476B1C6C540745AFF19E38F3B68EA6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