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Digital Learning Curricular Competency: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Communication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8"/>
          <w:shd w:fill="auto" w:val="clear"/>
        </w:rPr>
        <w:t xml:space="preserve">About Me Page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505"/>
        <w:gridCol w:w="7290"/>
      </w:tblGrid>
      <w:tr>
        <w:trPr>
          <w:trHeight w:val="1" w:hRule="atLeast"/>
          <w:jc w:val="left"/>
        </w:trPr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Proficiency Level Description</w:t>
            </w:r>
          </w:p>
        </w:tc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Reflection Questions for Students:</w:t>
            </w:r>
          </w:p>
        </w:tc>
      </w:tr>
      <w:tr>
        <w:trPr>
          <w:trHeight w:val="1" w:hRule="atLeast"/>
          <w:jc w:val="left"/>
        </w:trPr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1 - Attempting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Creates a simple message using some digital tools.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Describe the digital learning goal(s) in this assignment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my goal is to do well on my website and make it look neat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Developing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Able to Identify digital tools, apps, and procedures used when creating the message.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Identify the digital tools, apps and procedures you used to complete this assignment.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main digital tool i used was the tool bar tool. it works really well and it makes my website look 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3 - Proficient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Blends the message and the media digitally, to effectively communicate ideas in a digital medium, while using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the digital tools encouraged for this assignment.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Did you successfully copy the link to your published page and upload it to MS Teams?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</w:tr>
      <w:tr>
        <w:trPr>
          <w:trHeight w:val="1" w:hRule="atLeast"/>
          <w:jc w:val="left"/>
        </w:trPr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Extending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Prepares and shares a creative, positive, informative and useful online portfolio that is available for discussion, peer review and/or collaboration.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Fully and thoughtfully completes the self-assessment.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What part of this assignment are you most proud of? And what would you improve if you did it again?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 proud of how i was able to do all the steps without a problem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What overall grade do you feel you have achieved on this assignment? Explain.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think i have earned a B on this.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