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987E" w14:textId="77777777" w:rsidR="00422309" w:rsidRDefault="00422309" w:rsidP="004223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Proposal Summary:</w:t>
      </w:r>
    </w:p>
    <w:p w14:paraId="15B17426" w14:textId="6EFE8A9B" w:rsidR="00422309" w:rsidRDefault="00422309" w:rsidP="004223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experiment aims to observe the growth of fungus in space. Observing the growth of a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fungus may provide a reasonable basis to hypothesize further about how things grow in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space. The experiment will be carried out within a tube containing soil and </w:t>
      </w:r>
      <w:proofErr w:type="spellStart"/>
      <w:r>
        <w:rPr>
          <w:color w:val="000000"/>
          <w:sz w:val="27"/>
          <w:szCs w:val="27"/>
        </w:rPr>
        <w:t>Enokitaka</w:t>
      </w:r>
      <w:proofErr w:type="spellEnd"/>
      <w:r>
        <w:rPr>
          <w:color w:val="000000"/>
          <w:sz w:val="27"/>
          <w:szCs w:val="27"/>
        </w:rPr>
        <w:t xml:space="preserve"> spores.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Enoki was selected because it is tall and slender, so it does not take up too much space in a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confined area like the test tube. It will also be easy to measure, and differences in shape like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bends and twists will be much easier to spot and measure. The experiment will be carried out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the same on earth, and the ground copy will be used as a control (to observe differences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accurately). The hypothesis is that our mushroom stem and mycelium will grow without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specific direction, as well as be taller than the control fungus stem. The end goal of our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project is to examine how microgravity affects the structure of an organism.</w:t>
      </w:r>
    </w:p>
    <w:p w14:paraId="1FB59A6F" w14:textId="77777777" w:rsidR="00566E62" w:rsidRDefault="00566E62"/>
    <w:sectPr w:rsidR="00566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09"/>
    <w:rsid w:val="00422309"/>
    <w:rsid w:val="0056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B597"/>
  <w15:chartTrackingRefBased/>
  <w15:docId w15:val="{CC84EE81-F011-4DBA-99FF-74374012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Reilley</dc:creator>
  <cp:keywords/>
  <dc:description/>
  <cp:lastModifiedBy>Reilley</cp:lastModifiedBy>
  <cp:revision>1</cp:revision>
  <dcterms:created xsi:type="dcterms:W3CDTF">2022-01-17T14:53:00Z</dcterms:created>
  <dcterms:modified xsi:type="dcterms:W3CDTF">2022-01-17T14:54:00Z</dcterms:modified>
</cp:coreProperties>
</file>