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26A9EE23" w:rsidR="00D5620C" w:rsidRDefault="00335FFD" w:rsidP="00D5620C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2E476" wp14:editId="69CC5E38">
                <wp:simplePos x="0" y="0"/>
                <wp:positionH relativeFrom="margin">
                  <wp:posOffset>5765800</wp:posOffset>
                </wp:positionH>
                <wp:positionV relativeFrom="paragraph">
                  <wp:posOffset>-495300</wp:posOffset>
                </wp:positionV>
                <wp:extent cx="692150" cy="5270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24E07" w14:textId="5BD7992F" w:rsidR="004A3EE2" w:rsidRPr="004A3EE2" w:rsidRDefault="004A3EE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A3EE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91C8932" wp14:editId="0FEEDB4B">
                                  <wp:extent cx="530961" cy="508000"/>
                                  <wp:effectExtent l="0" t="0" r="2540" b="0"/>
                                  <wp:docPr id="4" name="Graphic 4" descr="Ch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at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361" cy="534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E4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pt;margin-top:-39pt;width:54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" filled="f" stroked="f" strokeweight=".5pt">
                <v:textbox>
                  <w:txbxContent>
                    <w:p w14:paraId="6D224E07" w14:textId="5BD7992F" w:rsidR="004A3EE2" w:rsidRPr="004A3EE2" w:rsidRDefault="004A3EE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A3EE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91C8932" wp14:editId="0FEEDB4B">
                            <wp:extent cx="530961" cy="508000"/>
                            <wp:effectExtent l="0" t="0" r="2540" b="0"/>
                            <wp:docPr id="4" name="Graphic 4" descr="Ch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at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361" cy="534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04069" wp14:editId="73E5D4D8">
                <wp:simplePos x="0" y="0"/>
                <wp:positionH relativeFrom="page">
                  <wp:posOffset>7239000</wp:posOffset>
                </wp:positionH>
                <wp:positionV relativeFrom="paragraph">
                  <wp:posOffset>-419100</wp:posOffset>
                </wp:positionV>
                <wp:extent cx="628650" cy="5461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59809" w14:textId="427A1A07" w:rsidR="006A5177" w:rsidRPr="006A5177" w:rsidRDefault="006A5177">
                            <w:r w:rsidRPr="006A5177">
                              <w:rPr>
                                <w:noProof/>
                              </w:rPr>
                              <w:drawing>
                                <wp:inline distT="0" distB="0" distL="0" distR="0" wp14:anchorId="71566253" wp14:editId="38984986">
                                  <wp:extent cx="441960" cy="441960"/>
                                  <wp:effectExtent l="0" t="0" r="0" b="0"/>
                                  <wp:docPr id="13" name="Graphic 13" descr="Thumbs up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umbsupsign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9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4069" id="Text Box 11" o:spid="_x0000_s1027" type="#_x0000_t202" style="position:absolute;left:0;text-align:left;margin-left:570pt;margin-top:-33pt;width:49.5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" filled="f" stroked="f" strokeweight=".5pt">
                <v:textbox>
                  <w:txbxContent>
                    <w:p w14:paraId="1A059809" w14:textId="427A1A07" w:rsidR="006A5177" w:rsidRPr="006A5177" w:rsidRDefault="006A5177">
                      <w:r w:rsidRPr="006A5177">
                        <w:rPr>
                          <w:noProof/>
                        </w:rPr>
                        <w:drawing>
                          <wp:inline distT="0" distB="0" distL="0" distR="0" wp14:anchorId="71566253" wp14:editId="38984986">
                            <wp:extent cx="441960" cy="441960"/>
                            <wp:effectExtent l="0" t="0" r="0" b="0"/>
                            <wp:docPr id="13" name="Graphic 13" descr="Thumbs up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umbsupsign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960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E508A8" wp14:editId="72A76B8E">
                <wp:simplePos x="0" y="0"/>
                <wp:positionH relativeFrom="column">
                  <wp:posOffset>4698784</wp:posOffset>
                </wp:positionH>
                <wp:positionV relativeFrom="paragraph">
                  <wp:posOffset>-2139521</wp:posOffset>
                </wp:positionV>
                <wp:extent cx="3305724" cy="2963036"/>
                <wp:effectExtent l="18733" t="362267" r="85407" b="9208"/>
                <wp:wrapNone/>
                <wp:docPr id="15" name="Explosion: 8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3632">
                          <a:off x="0" y="0"/>
                          <a:ext cx="3305724" cy="2963036"/>
                        </a:xfrm>
                        <a:prstGeom prst="irregularSeal1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50A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5" o:spid="_x0000_s1026" type="#_x0000_t71" style="position:absolute;margin-left:370pt;margin-top:-168.45pt;width:260.3pt;height:233.3pt;rotation:3717674fd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D1E7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2073D5" wp14:editId="2C114644">
                <wp:simplePos x="0" y="0"/>
                <wp:positionH relativeFrom="column">
                  <wp:posOffset>5848350</wp:posOffset>
                </wp:positionH>
                <wp:positionV relativeFrom="paragraph">
                  <wp:posOffset>-1181100</wp:posOffset>
                </wp:positionV>
                <wp:extent cx="1123950" cy="984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0CA93" w14:textId="649CF811" w:rsidR="004A3EE2" w:rsidRDefault="004A3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57E9C" wp14:editId="10D0130C">
                                  <wp:extent cx="914400" cy="914400"/>
                                  <wp:effectExtent l="0" t="0" r="0" b="0"/>
                                  <wp:docPr id="2" name="Graphic 2" descr="Inter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ternet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73D5" id="Text Box 1" o:spid="_x0000_s1028" type="#_x0000_t202" style="position:absolute;left:0;text-align:left;margin-left:460.5pt;margin-top:-93pt;width:88.5pt;height:7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" filled="f" stroked="f" strokeweight=".5pt">
                <v:textbox>
                  <w:txbxContent>
                    <w:p w14:paraId="5060CA93" w14:textId="649CF811" w:rsidR="004A3EE2" w:rsidRDefault="004A3EE2">
                      <w:r>
                        <w:rPr>
                          <w:noProof/>
                        </w:rPr>
                        <w:drawing>
                          <wp:inline distT="0" distB="0" distL="0" distR="0" wp14:anchorId="74E57E9C" wp14:editId="10D0130C">
                            <wp:extent cx="914400" cy="914400"/>
                            <wp:effectExtent l="0" t="0" r="0" b="0"/>
                            <wp:docPr id="2" name="Graphic 2" descr="Inter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ternet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73CC">
        <w:t xml:space="preserve">Activity Sheet: </w:t>
      </w:r>
      <w:r w:rsidR="00D5620C">
        <w:t>Digital Citizenship</w:t>
      </w:r>
    </w:p>
    <w:p w14:paraId="166CB651" w14:textId="77777777" w:rsidR="00BB12A3" w:rsidRDefault="00BB12A3"/>
    <w:p w14:paraId="639B095B" w14:textId="7A31FCDE" w:rsidR="00276A78" w:rsidRPr="00BA1AAB" w:rsidRDefault="00BB12A3" w:rsidP="0038076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1AAB">
        <w:rPr>
          <w:b/>
          <w:u w:val="single"/>
        </w:rPr>
        <w:t>Describe</w:t>
      </w:r>
      <w:r w:rsidR="0038076D" w:rsidRPr="00BA1AAB">
        <w:rPr>
          <w:b/>
          <w:u w:val="single"/>
        </w:rPr>
        <w:t xml:space="preserve"> a</w:t>
      </w:r>
      <w:r w:rsidR="00D5620C" w:rsidRPr="00BA1AAB">
        <w:rPr>
          <w:b/>
          <w:u w:val="single"/>
        </w:rPr>
        <w:t xml:space="preserve"> bullying </w:t>
      </w:r>
      <w:r w:rsidRPr="00BA1AAB">
        <w:rPr>
          <w:b/>
          <w:u w:val="single"/>
        </w:rPr>
        <w:t>situation</w:t>
      </w:r>
      <w:r w:rsidR="0038076D" w:rsidRPr="00BA1AAB">
        <w:rPr>
          <w:b/>
          <w:u w:val="single"/>
        </w:rPr>
        <w:t xml:space="preserve"> from one of the resources. </w:t>
      </w:r>
      <w:r w:rsidR="00D5620C" w:rsidRPr="00BA1AAB">
        <w:rPr>
          <w:b/>
          <w:u w:val="single"/>
        </w:rPr>
        <w:t>What does the situation cover?</w:t>
      </w:r>
    </w:p>
    <w:p w14:paraId="4DC2D049" w14:textId="77777777" w:rsidR="00D5620C" w:rsidRDefault="00D5620C"/>
    <w:p w14:paraId="45BD4D65" w14:textId="260BC8CF" w:rsidR="00D5620C" w:rsidRDefault="00634FC1">
      <w:r>
        <w:t xml:space="preserve">A type of bullying from </w:t>
      </w:r>
      <w:r w:rsidRPr="00413C92">
        <w:rPr>
          <w:b/>
        </w:rPr>
        <w:t>“It’s Not Cyber</w:t>
      </w:r>
      <w:r w:rsidR="00820975" w:rsidRPr="00413C92">
        <w:rPr>
          <w:b/>
        </w:rPr>
        <w:t xml:space="preserve">bullying, </w:t>
      </w:r>
      <w:proofErr w:type="gramStart"/>
      <w:r w:rsidR="00820975" w:rsidRPr="00413C92">
        <w:rPr>
          <w:b/>
        </w:rPr>
        <w:t>But</w:t>
      </w:r>
      <w:proofErr w:type="gramEnd"/>
      <w:r w:rsidR="00820975" w:rsidRPr="00413C92">
        <w:rPr>
          <w:b/>
        </w:rPr>
        <w:t xml:space="preserve">…” </w:t>
      </w:r>
      <w:r w:rsidR="00820975">
        <w:t>is called Ghosting. Ghosting is when someone who sees a text or Snap but refuses to respond constantl</w:t>
      </w:r>
      <w:r w:rsidR="0028178B">
        <w:t xml:space="preserve">y. This site explains how kids and teens don’t like to address the problem </w:t>
      </w:r>
      <w:r w:rsidR="00E36C70">
        <w:t>head on. Instead they like to find a way</w:t>
      </w:r>
      <w:r w:rsidR="00286B9D">
        <w:t xml:space="preserve"> around it or just ignore it altogether</w:t>
      </w:r>
      <w:r w:rsidR="00105C4A">
        <w:t>. Ignoring the problem</w:t>
      </w:r>
      <w:r w:rsidR="00F534FC">
        <w:t xml:space="preserve"> (or ghosting)</w:t>
      </w:r>
      <w:r w:rsidR="00105C4A">
        <w:t xml:space="preserve"> will often make </w:t>
      </w:r>
      <w:r w:rsidR="00F534FC">
        <w:t xml:space="preserve">the problem </w:t>
      </w:r>
      <w:r w:rsidR="00105C4A">
        <w:t xml:space="preserve">worse or just not help it at all. </w:t>
      </w:r>
      <w:r w:rsidR="00444AD3">
        <w:t xml:space="preserve">This situation covers the whole idea of </w:t>
      </w:r>
      <w:r w:rsidR="006D38AE">
        <w:t>running away from your problems, which from past experiences, doesn’t tend to work</w:t>
      </w:r>
      <w:r w:rsidR="00B47DB5">
        <w:t>.</w:t>
      </w:r>
      <w:r w:rsidR="00F67563">
        <w:t xml:space="preserve"> </w:t>
      </w:r>
      <w:r w:rsidR="002870F7">
        <w:t xml:space="preserve">It covers how just a simple action like not </w:t>
      </w:r>
      <w:r w:rsidR="00A66010">
        <w:t>answering</w:t>
      </w:r>
      <w:r w:rsidR="002870F7">
        <w:t xml:space="preserve"> texts or snaps can send</w:t>
      </w:r>
      <w:r w:rsidR="00496589">
        <w:t xml:space="preserve"> off</w:t>
      </w:r>
      <w:r w:rsidR="002870F7">
        <w:t xml:space="preserve"> a </w:t>
      </w:r>
      <w:r w:rsidR="00A66010">
        <w:t>negative</w:t>
      </w:r>
      <w:r w:rsidR="002870F7">
        <w:t xml:space="preserve"> </w:t>
      </w:r>
      <w:r w:rsidR="00A66010">
        <w:t>response</w:t>
      </w:r>
      <w:r w:rsidR="00496589">
        <w:t>.</w:t>
      </w:r>
    </w:p>
    <w:p w14:paraId="2D2366E5" w14:textId="73CC2E06" w:rsidR="0047770D" w:rsidRPr="00E176F6" w:rsidRDefault="00CE4766">
      <w:pPr>
        <w:rPr>
          <w:lang w:val="en-CA"/>
        </w:rPr>
      </w:pPr>
      <w:r>
        <w:t>Personally, I think this is just a terrible thing to do to anyone and a good friend of mine who ended up a not so nice person did in fact ghost me many times… and trust me it really does hurt. It was like being punched in the gut by a silent ghost (literally!).</w:t>
      </w:r>
    </w:p>
    <w:p w14:paraId="4C9ACA93" w14:textId="01700357" w:rsidR="004A3EE2" w:rsidRDefault="004A3EE2"/>
    <w:p w14:paraId="413CDB6D" w14:textId="77777777" w:rsidR="00BA1AAB" w:rsidRDefault="00BA1AAB"/>
    <w:p w14:paraId="2592ED43" w14:textId="55AA51FF" w:rsidR="00D5620C" w:rsidRPr="00BA1AAB" w:rsidRDefault="00D5620C" w:rsidP="0038076D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1AAB">
        <w:rPr>
          <w:b/>
          <w:u w:val="single"/>
        </w:rPr>
        <w:t>What strategies does the resource show to deal with these types of situations?</w:t>
      </w:r>
    </w:p>
    <w:p w14:paraId="0218875F" w14:textId="0B281CD3" w:rsidR="00AB2B59" w:rsidRDefault="00AB2B59" w:rsidP="00AB2B59"/>
    <w:p w14:paraId="629B737C" w14:textId="594B9810" w:rsidR="005A5CF9" w:rsidRDefault="00083AD7" w:rsidP="00AB2B59">
      <w:r>
        <w:t>Some strategies that th</w:t>
      </w:r>
      <w:r w:rsidR="00535585">
        <w:t xml:space="preserve">e site states </w:t>
      </w:r>
      <w:r w:rsidR="006A2193">
        <w:t>are</w:t>
      </w:r>
      <w:r w:rsidR="00707464">
        <w:t xml:space="preserve"> to </w:t>
      </w:r>
      <w:r w:rsidR="009D5AF9">
        <w:t xml:space="preserve">try to </w:t>
      </w:r>
      <w:proofErr w:type="gramStart"/>
      <w:r w:rsidR="009D5AF9">
        <w:t>open up</w:t>
      </w:r>
      <w:proofErr w:type="gramEnd"/>
      <w:r w:rsidR="009D5AF9">
        <w:t xml:space="preserve"> to the </w:t>
      </w:r>
      <w:proofErr w:type="spellStart"/>
      <w:r w:rsidR="009D5AF9">
        <w:t>ghosters</w:t>
      </w:r>
      <w:proofErr w:type="spellEnd"/>
      <w:r w:rsidR="008B21C0">
        <w:t xml:space="preserve">. Even though this may be a little </w:t>
      </w:r>
      <w:r w:rsidR="00CF5368">
        <w:t>uneasy</w:t>
      </w:r>
      <w:r w:rsidR="00AC614B">
        <w:t xml:space="preserve"> it’s always </w:t>
      </w:r>
      <w:r w:rsidR="008A65D7">
        <w:t>good to try. Although</w:t>
      </w:r>
      <w:r w:rsidR="004C021F">
        <w:t>,</w:t>
      </w:r>
      <w:r w:rsidR="008A65D7">
        <w:t xml:space="preserve"> if having a face-to-face </w:t>
      </w:r>
      <w:r w:rsidR="0033561A">
        <w:t xml:space="preserve">conversation </w:t>
      </w:r>
      <w:r w:rsidR="00B07968">
        <w:t xml:space="preserve">seems to be </w:t>
      </w:r>
      <w:r w:rsidR="004C021F">
        <w:t xml:space="preserve">nearly impossible then maybe try just giving the situation a rest and </w:t>
      </w:r>
      <w:r w:rsidR="002F45D7">
        <w:t xml:space="preserve">you might never know if </w:t>
      </w:r>
      <w:r w:rsidR="00297A07">
        <w:t xml:space="preserve">they will come around on </w:t>
      </w:r>
      <w:r w:rsidR="00B0088D">
        <w:t>their own</w:t>
      </w:r>
      <w:r w:rsidR="00E34A94">
        <w:t xml:space="preserve">. </w:t>
      </w:r>
      <w:r w:rsidR="00250320">
        <w:t xml:space="preserve">But if </w:t>
      </w:r>
      <w:r w:rsidR="00B0088D">
        <w:t>they</w:t>
      </w:r>
      <w:r w:rsidR="00250320">
        <w:t xml:space="preserve"> don’t… you </w:t>
      </w:r>
      <w:r w:rsidR="00B0088D">
        <w:t>must</w:t>
      </w:r>
      <w:r w:rsidR="00250320">
        <w:t xml:space="preserve"> ask yourself</w:t>
      </w:r>
      <w:r w:rsidR="008327D9">
        <w:t xml:space="preserve">, “is </w:t>
      </w:r>
      <w:r w:rsidR="00BA1AAB">
        <w:t xml:space="preserve">this </w:t>
      </w:r>
      <w:r w:rsidR="008327D9">
        <w:t>person really my friend?”</w:t>
      </w:r>
      <w:r w:rsidR="00A831C6">
        <w:t xml:space="preserve"> and if you answer “no” </w:t>
      </w:r>
      <w:r w:rsidR="00405E02">
        <w:t>then maybe it’s time to move on.</w:t>
      </w:r>
    </w:p>
    <w:p w14:paraId="3A010AE7" w14:textId="2C422AC8" w:rsidR="00B83C3B" w:rsidRDefault="00CE4766" w:rsidP="00AB2B59">
      <w:r>
        <w:t>I found that this question is very important in bullying situation</w:t>
      </w:r>
      <w:r w:rsidR="00B83C3B">
        <w:t>s</w:t>
      </w:r>
      <w:r>
        <w:t xml:space="preserve">. Like I mentioned above </w:t>
      </w:r>
      <w:r w:rsidR="00B83C3B">
        <w:t xml:space="preserve">I have experienced ghosting before, and it can be a very sad time in your life. When I asked myself that question it helped me realize that I was kind of wasting my time stressing and upsetting myself for someone who </w:t>
      </w:r>
      <w:proofErr w:type="gramStart"/>
      <w:r w:rsidR="00B83C3B">
        <w:t>is clearly</w:t>
      </w:r>
      <w:r w:rsidR="00B83C3B">
        <w:t xml:space="preserve"> a not very nice person</w:t>
      </w:r>
      <w:proofErr w:type="gramEnd"/>
      <w:r w:rsidR="00B83C3B">
        <w:t>. So, instead of me trying to fix the problem I left it up to them. I thought that if they wanted to make up and be BFF’s again then sure I’ll consider it, but if they don’t then I will be ok with that too.</w:t>
      </w:r>
      <w:r w:rsidR="00BA1AAB">
        <w:t xml:space="preserve"> I also think that if I don’t get too involved then I will spare myself some of the drama and hurt feelings.</w:t>
      </w:r>
    </w:p>
    <w:p w14:paraId="66A543D4" w14:textId="304B4819" w:rsidR="004A3EE2" w:rsidRDefault="004A3EE2" w:rsidP="00AB2B59"/>
    <w:p w14:paraId="5319A246" w14:textId="77777777" w:rsidR="00BA1AAB" w:rsidRDefault="00BA1AAB" w:rsidP="00AB2B59">
      <w:bookmarkStart w:id="0" w:name="_GoBack"/>
      <w:bookmarkEnd w:id="0"/>
    </w:p>
    <w:p w14:paraId="4E6ED3EF" w14:textId="2A3C179C" w:rsidR="00AB2B59" w:rsidRPr="00BA1AAB" w:rsidRDefault="002B5D88" w:rsidP="002B5D88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1AAB">
        <w:rPr>
          <w:b/>
          <w:u w:val="single"/>
        </w:rPr>
        <w:t xml:space="preserve">In </w:t>
      </w:r>
      <w:r w:rsidR="00BA1AAB" w:rsidRPr="00BA1AAB">
        <w:rPr>
          <w:b/>
          <w:u w:val="single"/>
        </w:rPr>
        <w:t>my</w:t>
      </w:r>
      <w:r w:rsidRPr="00BA1AAB">
        <w:rPr>
          <w:b/>
          <w:u w:val="single"/>
        </w:rPr>
        <w:t xml:space="preserve"> own words, what do </w:t>
      </w:r>
      <w:r w:rsidR="00BA1AAB" w:rsidRPr="00BA1AAB">
        <w:rPr>
          <w:b/>
          <w:u w:val="single"/>
        </w:rPr>
        <w:t>I</w:t>
      </w:r>
      <w:r w:rsidRPr="00BA1AAB">
        <w:rPr>
          <w:b/>
          <w:u w:val="single"/>
        </w:rPr>
        <w:t xml:space="preserve"> think it means to be a Digital Leader?</w:t>
      </w:r>
    </w:p>
    <w:p w14:paraId="20FF8883" w14:textId="27662114" w:rsidR="00D5620C" w:rsidRDefault="00D5620C">
      <w:pPr>
        <w:spacing w:after="160" w:line="259" w:lineRule="auto"/>
      </w:pPr>
    </w:p>
    <w:p w14:paraId="488AA416" w14:textId="4A0E93A0" w:rsidR="00B83C3B" w:rsidRDefault="00405E02">
      <w:pPr>
        <w:spacing w:after="160" w:line="259" w:lineRule="auto"/>
      </w:pPr>
      <w:r>
        <w:t>To me I think</w:t>
      </w:r>
      <w:r w:rsidR="00C5457D">
        <w:t xml:space="preserve"> that being a </w:t>
      </w:r>
      <w:r w:rsidR="00502AB2">
        <w:t>Digital Leader is someone who can spot a form of cyber bull</w:t>
      </w:r>
      <w:r w:rsidR="001D7093">
        <w:t>ying and is able to stand up to the bully and help comfort the targeted person</w:t>
      </w:r>
      <w:r w:rsidR="00E16847">
        <w:t>/people. I think that if one person starts this, then lots of other</w:t>
      </w:r>
      <w:r w:rsidR="00A035B0">
        <w:t xml:space="preserve"> will begin to follow. Kind of like a game of follow the leader.</w:t>
      </w:r>
      <w:r w:rsidR="00630FB9">
        <w:t xml:space="preserve"> </w:t>
      </w:r>
      <w:r w:rsidR="002551CC">
        <w:t>A leader that tr</w:t>
      </w:r>
      <w:r w:rsidR="001A4D40">
        <w:t xml:space="preserve">ies to lead the online world to a </w:t>
      </w:r>
      <w:proofErr w:type="gramStart"/>
      <w:r w:rsidR="001A4D40">
        <w:t xml:space="preserve">more </w:t>
      </w:r>
      <w:r w:rsidR="004E0E50">
        <w:t>happier</w:t>
      </w:r>
      <w:proofErr w:type="gramEnd"/>
      <w:r w:rsidR="004E0E50">
        <w:t>/enjoyable environment for everyone.</w:t>
      </w:r>
      <w:r w:rsidR="00BA1AAB">
        <w:t xml:space="preserve"> </w:t>
      </w:r>
      <w:proofErr w:type="gramStart"/>
      <w:r w:rsidR="00BA1AAB">
        <w:t>Also</w:t>
      </w:r>
      <w:proofErr w:type="gramEnd"/>
      <w:r w:rsidR="00BA1AAB">
        <w:t xml:space="preserve"> to help teach younger children what should and shouldn’t go online (eg. No personal information) to make the online world a not only happy place but a safe place to.</w:t>
      </w:r>
    </w:p>
    <w:sectPr w:rsidR="00B83C3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8EBB" w14:textId="77777777" w:rsidR="00EA4AD1" w:rsidRDefault="00EA4AD1" w:rsidP="00D5620C">
      <w:pPr>
        <w:spacing w:line="240" w:lineRule="auto"/>
      </w:pPr>
      <w:r>
        <w:separator/>
      </w:r>
    </w:p>
  </w:endnote>
  <w:endnote w:type="continuationSeparator" w:id="0">
    <w:p w14:paraId="773F40ED" w14:textId="77777777" w:rsidR="00EA4AD1" w:rsidRDefault="00EA4AD1" w:rsidP="00D5620C">
      <w:pPr>
        <w:spacing w:line="240" w:lineRule="auto"/>
      </w:pPr>
      <w:r>
        <w:continuationSeparator/>
      </w:r>
    </w:p>
  </w:endnote>
  <w:endnote w:type="continuationNotice" w:id="1">
    <w:p w14:paraId="41C694E5" w14:textId="77777777" w:rsidR="00EA4AD1" w:rsidRDefault="00EA4A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9F28" w14:textId="77777777" w:rsidR="00EA4AD1" w:rsidRDefault="00EA4AD1" w:rsidP="00D5620C">
      <w:pPr>
        <w:spacing w:line="240" w:lineRule="auto"/>
      </w:pPr>
      <w:r>
        <w:separator/>
      </w:r>
    </w:p>
  </w:footnote>
  <w:footnote w:type="continuationSeparator" w:id="0">
    <w:p w14:paraId="1836DCDB" w14:textId="77777777" w:rsidR="00EA4AD1" w:rsidRDefault="00EA4AD1" w:rsidP="00D5620C">
      <w:pPr>
        <w:spacing w:line="240" w:lineRule="auto"/>
      </w:pPr>
      <w:r>
        <w:continuationSeparator/>
      </w:r>
    </w:p>
  </w:footnote>
  <w:footnote w:type="continuationNotice" w:id="1">
    <w:p w14:paraId="67B3EB52" w14:textId="77777777" w:rsidR="00EA4AD1" w:rsidRDefault="00EA4A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83AD7"/>
    <w:rsid w:val="00090A46"/>
    <w:rsid w:val="000C3157"/>
    <w:rsid w:val="00105C4A"/>
    <w:rsid w:val="001304D7"/>
    <w:rsid w:val="00144AA6"/>
    <w:rsid w:val="00192BC1"/>
    <w:rsid w:val="001A2D14"/>
    <w:rsid w:val="001A4D40"/>
    <w:rsid w:val="001D7093"/>
    <w:rsid w:val="001E2671"/>
    <w:rsid w:val="002358B3"/>
    <w:rsid w:val="00250320"/>
    <w:rsid w:val="00254375"/>
    <w:rsid w:val="002551CC"/>
    <w:rsid w:val="00276A78"/>
    <w:rsid w:val="0028178B"/>
    <w:rsid w:val="00286B9D"/>
    <w:rsid w:val="002870F7"/>
    <w:rsid w:val="00297A07"/>
    <w:rsid w:val="002B5D88"/>
    <w:rsid w:val="002B66B1"/>
    <w:rsid w:val="002C4DB2"/>
    <w:rsid w:val="002D28F7"/>
    <w:rsid w:val="002D3348"/>
    <w:rsid w:val="002F0BF3"/>
    <w:rsid w:val="002F45D7"/>
    <w:rsid w:val="00324B43"/>
    <w:rsid w:val="0033561A"/>
    <w:rsid w:val="00335FFD"/>
    <w:rsid w:val="00363976"/>
    <w:rsid w:val="0038076D"/>
    <w:rsid w:val="003A5C7B"/>
    <w:rsid w:val="003C0B16"/>
    <w:rsid w:val="003E49FC"/>
    <w:rsid w:val="003F2510"/>
    <w:rsid w:val="00405E02"/>
    <w:rsid w:val="00413C92"/>
    <w:rsid w:val="00444AD3"/>
    <w:rsid w:val="00476172"/>
    <w:rsid w:val="0047770D"/>
    <w:rsid w:val="00496589"/>
    <w:rsid w:val="004A3EE2"/>
    <w:rsid w:val="004C021F"/>
    <w:rsid w:val="004D1E76"/>
    <w:rsid w:val="004E0E50"/>
    <w:rsid w:val="00502AB2"/>
    <w:rsid w:val="00535585"/>
    <w:rsid w:val="005438FE"/>
    <w:rsid w:val="00562D3C"/>
    <w:rsid w:val="005A5CF9"/>
    <w:rsid w:val="005B447E"/>
    <w:rsid w:val="005F6271"/>
    <w:rsid w:val="00613B57"/>
    <w:rsid w:val="00626678"/>
    <w:rsid w:val="00630FB9"/>
    <w:rsid w:val="00634FC1"/>
    <w:rsid w:val="0069560E"/>
    <w:rsid w:val="006A2193"/>
    <w:rsid w:val="006A5177"/>
    <w:rsid w:val="006C014C"/>
    <w:rsid w:val="006D29D0"/>
    <w:rsid w:val="006D38AE"/>
    <w:rsid w:val="006D6602"/>
    <w:rsid w:val="006E1274"/>
    <w:rsid w:val="00707464"/>
    <w:rsid w:val="00720ADF"/>
    <w:rsid w:val="00723995"/>
    <w:rsid w:val="00756002"/>
    <w:rsid w:val="0076263A"/>
    <w:rsid w:val="00772BAF"/>
    <w:rsid w:val="00820975"/>
    <w:rsid w:val="008327D9"/>
    <w:rsid w:val="0085441C"/>
    <w:rsid w:val="00862446"/>
    <w:rsid w:val="008A65D7"/>
    <w:rsid w:val="008B21C0"/>
    <w:rsid w:val="00917DAF"/>
    <w:rsid w:val="0093290D"/>
    <w:rsid w:val="00940E73"/>
    <w:rsid w:val="009560D1"/>
    <w:rsid w:val="009C2AB0"/>
    <w:rsid w:val="009C3F96"/>
    <w:rsid w:val="009D5AF9"/>
    <w:rsid w:val="00A035B0"/>
    <w:rsid w:val="00A45F6E"/>
    <w:rsid w:val="00A66010"/>
    <w:rsid w:val="00A831C6"/>
    <w:rsid w:val="00A965A0"/>
    <w:rsid w:val="00A973CC"/>
    <w:rsid w:val="00AA1397"/>
    <w:rsid w:val="00AB2B59"/>
    <w:rsid w:val="00AC614B"/>
    <w:rsid w:val="00B0088D"/>
    <w:rsid w:val="00B07968"/>
    <w:rsid w:val="00B227F7"/>
    <w:rsid w:val="00B43220"/>
    <w:rsid w:val="00B47DB5"/>
    <w:rsid w:val="00B55DCF"/>
    <w:rsid w:val="00B5759C"/>
    <w:rsid w:val="00B67D20"/>
    <w:rsid w:val="00B83C3B"/>
    <w:rsid w:val="00B96BE2"/>
    <w:rsid w:val="00BA1AAB"/>
    <w:rsid w:val="00BB12A3"/>
    <w:rsid w:val="00BD0F4B"/>
    <w:rsid w:val="00BE33F1"/>
    <w:rsid w:val="00C146D8"/>
    <w:rsid w:val="00C23FFE"/>
    <w:rsid w:val="00C43891"/>
    <w:rsid w:val="00C5457D"/>
    <w:rsid w:val="00C615E0"/>
    <w:rsid w:val="00C61709"/>
    <w:rsid w:val="00C80E3C"/>
    <w:rsid w:val="00CE4766"/>
    <w:rsid w:val="00CF5368"/>
    <w:rsid w:val="00CF7785"/>
    <w:rsid w:val="00D03F1A"/>
    <w:rsid w:val="00D25D43"/>
    <w:rsid w:val="00D32C57"/>
    <w:rsid w:val="00D5620C"/>
    <w:rsid w:val="00DF6601"/>
    <w:rsid w:val="00E0489B"/>
    <w:rsid w:val="00E0548E"/>
    <w:rsid w:val="00E16161"/>
    <w:rsid w:val="00E16847"/>
    <w:rsid w:val="00E176F6"/>
    <w:rsid w:val="00E34A94"/>
    <w:rsid w:val="00E36C70"/>
    <w:rsid w:val="00E37DBE"/>
    <w:rsid w:val="00E51FC7"/>
    <w:rsid w:val="00EA4231"/>
    <w:rsid w:val="00EA4AD1"/>
    <w:rsid w:val="00ED5831"/>
    <w:rsid w:val="00EE692B"/>
    <w:rsid w:val="00F30AAB"/>
    <w:rsid w:val="00F534FC"/>
    <w:rsid w:val="00F67563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6800b1f4e69deb2d6f642d3ca62ad127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a0a7a344da2f3dfa6e6fd95daf355a20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CB18C-4EA3-4B56-ABD2-86BFAC40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F1572-100E-4512-AAD9-5E791C1F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136S-Chow, Taylor</dc:creator>
  <cp:keywords/>
  <dc:description/>
  <cp:lastModifiedBy>136S-Chow, Taylor</cp:lastModifiedBy>
  <cp:revision>5</cp:revision>
  <dcterms:created xsi:type="dcterms:W3CDTF">2020-01-07T07:13:00Z</dcterms:created>
  <dcterms:modified xsi:type="dcterms:W3CDTF">2020-01-07T07:54:00Z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